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608F1" w:rsidRPr="007608F1" w14:paraId="34B6235D" w14:textId="77777777" w:rsidTr="007608F1">
        <w:tc>
          <w:tcPr>
            <w:tcW w:w="2878" w:type="dxa"/>
          </w:tcPr>
          <w:p w14:paraId="7BE2CBA9" w14:textId="77777777" w:rsidR="007608F1" w:rsidRPr="007608F1" w:rsidRDefault="007608F1" w:rsidP="007608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608F1">
              <w:rPr>
                <w:sz w:val="26"/>
                <w:szCs w:val="26"/>
              </w:rPr>
              <w:t>Math groups</w:t>
            </w:r>
            <w:r>
              <w:rPr>
                <w:sz w:val="26"/>
                <w:szCs w:val="26"/>
              </w:rPr>
              <w:t xml:space="preserve"> (Reflex group stays on for AT LEAST 20 minutes)</w:t>
            </w:r>
          </w:p>
          <w:p w14:paraId="46AC0662" w14:textId="77777777" w:rsidR="007608F1" w:rsidRPr="007608F1" w:rsidRDefault="007608F1" w:rsidP="007608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Typing Club (15 minutes)</w:t>
            </w:r>
          </w:p>
          <w:p w14:paraId="507DBE55" w14:textId="77777777" w:rsidR="007608F1" w:rsidRPr="007608F1" w:rsidRDefault="007608F1" w:rsidP="007608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 Theory (15-20 minutes)</w:t>
            </w:r>
          </w:p>
          <w:p w14:paraId="02FBAFD4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</w:tcPr>
          <w:p w14:paraId="0C950F8A" w14:textId="77777777" w:rsidR="007608F1" w:rsidRPr="007608F1" w:rsidRDefault="007608F1" w:rsidP="007608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groups (Reflex group must stay on for AT LEAST 20 minutes)</w:t>
            </w:r>
          </w:p>
          <w:p w14:paraId="4D81EB77" w14:textId="77777777" w:rsidR="007608F1" w:rsidRPr="007608F1" w:rsidRDefault="007608F1" w:rsidP="007608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Everfi</w:t>
            </w:r>
            <w:proofErr w:type="spellEnd"/>
            <w:r>
              <w:rPr>
                <w:sz w:val="26"/>
                <w:szCs w:val="26"/>
              </w:rPr>
              <w:t xml:space="preserve"> – work on any of the programs (30 minutes)</w:t>
            </w:r>
          </w:p>
        </w:tc>
        <w:tc>
          <w:tcPr>
            <w:tcW w:w="2878" w:type="dxa"/>
          </w:tcPr>
          <w:p w14:paraId="0C3305E5" w14:textId="77777777" w:rsidR="007608F1" w:rsidRDefault="007608F1" w:rsidP="007608F1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groups (Reflex group must stay on for AT LEAST 20 minutes)</w:t>
            </w:r>
          </w:p>
          <w:p w14:paraId="1C75EC4C" w14:textId="77777777" w:rsidR="007608F1" w:rsidRDefault="007608F1" w:rsidP="007608F1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Typing Club (15 minutes)</w:t>
            </w:r>
          </w:p>
          <w:p w14:paraId="72F6EBBC" w14:textId="77777777" w:rsidR="007608F1" w:rsidRPr="007608F1" w:rsidRDefault="007608F1" w:rsidP="007608F1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 Theory (15-20 minutes)</w:t>
            </w:r>
          </w:p>
        </w:tc>
        <w:tc>
          <w:tcPr>
            <w:tcW w:w="2878" w:type="dxa"/>
          </w:tcPr>
          <w:p w14:paraId="05BE7A1F" w14:textId="77777777" w:rsidR="007608F1" w:rsidRPr="007608F1" w:rsidRDefault="007608F1" w:rsidP="007608F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608F1">
              <w:rPr>
                <w:sz w:val="26"/>
                <w:szCs w:val="26"/>
              </w:rPr>
              <w:t>Vocabulary.com – work on any of the lists</w:t>
            </w:r>
            <w:r>
              <w:rPr>
                <w:sz w:val="26"/>
                <w:szCs w:val="26"/>
              </w:rPr>
              <w:t xml:space="preserve"> (20 minutes)</w:t>
            </w:r>
          </w:p>
          <w:p w14:paraId="775F9D3F" w14:textId="77777777" w:rsidR="007608F1" w:rsidRPr="007608F1" w:rsidRDefault="007608F1" w:rsidP="007608F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Everfi</w:t>
            </w:r>
            <w:proofErr w:type="spellEnd"/>
            <w:r>
              <w:rPr>
                <w:sz w:val="26"/>
                <w:szCs w:val="26"/>
              </w:rPr>
              <w:t xml:space="preserve"> – work on any of the programs (30 minutes)</w:t>
            </w:r>
          </w:p>
        </w:tc>
        <w:tc>
          <w:tcPr>
            <w:tcW w:w="2878" w:type="dxa"/>
          </w:tcPr>
          <w:p w14:paraId="2A207D9D" w14:textId="77777777" w:rsidR="007608F1" w:rsidRDefault="007608F1" w:rsidP="007608F1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groups (Reflex group must stay on for AT LEAST 20 minutes)</w:t>
            </w:r>
          </w:p>
          <w:p w14:paraId="3B7FB019" w14:textId="77777777" w:rsidR="007608F1" w:rsidRDefault="007608F1" w:rsidP="007608F1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Analogy Worksheets 11, 15, &amp; 16 (6</w:t>
            </w:r>
            <w:r w:rsidRPr="007608F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grade); 16, 21, &amp; 22 (5</w:t>
            </w:r>
            <w:r w:rsidRPr="007608F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grade)</w:t>
            </w:r>
          </w:p>
          <w:p w14:paraId="2C939489" w14:textId="77777777" w:rsidR="007608F1" w:rsidRPr="007608F1" w:rsidRDefault="007608F1" w:rsidP="007608F1">
            <w:pPr>
              <w:pStyle w:val="ListParagraph"/>
              <w:rPr>
                <w:sz w:val="26"/>
                <w:szCs w:val="26"/>
              </w:rPr>
            </w:pPr>
          </w:p>
        </w:tc>
      </w:tr>
      <w:tr w:rsidR="007608F1" w:rsidRPr="007608F1" w14:paraId="6C555B95" w14:textId="77777777" w:rsidTr="007608F1">
        <w:tc>
          <w:tcPr>
            <w:tcW w:w="2878" w:type="dxa"/>
          </w:tcPr>
          <w:p w14:paraId="4A776739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  <w:p w14:paraId="61BFD7A3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</w:tcPr>
          <w:p w14:paraId="17C07191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</w:tc>
        <w:tc>
          <w:tcPr>
            <w:tcW w:w="2878" w:type="dxa"/>
          </w:tcPr>
          <w:p w14:paraId="4CD189FD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</w:tc>
        <w:tc>
          <w:tcPr>
            <w:tcW w:w="2878" w:type="dxa"/>
          </w:tcPr>
          <w:p w14:paraId="1DA77F3C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</w:tc>
        <w:tc>
          <w:tcPr>
            <w:tcW w:w="2878" w:type="dxa"/>
          </w:tcPr>
          <w:p w14:paraId="3DC8EFD9" w14:textId="77777777" w:rsidR="007608F1" w:rsidRDefault="007608F1" w:rsidP="007608F1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groups (Reflex group must stay on for AT LEAST 20 minutes)</w:t>
            </w:r>
          </w:p>
          <w:p w14:paraId="60A62382" w14:textId="77777777" w:rsidR="007608F1" w:rsidRDefault="007608F1" w:rsidP="007608F1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608F1">
              <w:rPr>
                <w:sz w:val="26"/>
                <w:szCs w:val="26"/>
              </w:rPr>
              <w:t xml:space="preserve">Analogy Worksheets </w:t>
            </w:r>
            <w:r>
              <w:rPr>
                <w:sz w:val="26"/>
                <w:szCs w:val="26"/>
              </w:rPr>
              <w:t>20-21</w:t>
            </w:r>
            <w:r w:rsidRPr="007608F1">
              <w:rPr>
                <w:sz w:val="26"/>
                <w:szCs w:val="26"/>
              </w:rPr>
              <w:t xml:space="preserve"> (6</w:t>
            </w:r>
            <w:r w:rsidRPr="007608F1">
              <w:rPr>
                <w:sz w:val="26"/>
                <w:szCs w:val="26"/>
                <w:vertAlign w:val="superscript"/>
              </w:rPr>
              <w:t>th</w:t>
            </w:r>
            <w:r w:rsidRPr="007608F1">
              <w:rPr>
                <w:sz w:val="26"/>
                <w:szCs w:val="26"/>
              </w:rPr>
              <w:t xml:space="preserve"> grade); </w:t>
            </w:r>
            <w:r>
              <w:rPr>
                <w:sz w:val="26"/>
                <w:szCs w:val="26"/>
              </w:rPr>
              <w:t>27-28</w:t>
            </w:r>
            <w:r w:rsidRPr="007608F1">
              <w:rPr>
                <w:sz w:val="26"/>
                <w:szCs w:val="26"/>
              </w:rPr>
              <w:t xml:space="preserve"> (5</w:t>
            </w:r>
            <w:r w:rsidRPr="007608F1">
              <w:rPr>
                <w:sz w:val="26"/>
                <w:szCs w:val="26"/>
                <w:vertAlign w:val="superscript"/>
              </w:rPr>
              <w:t>th</w:t>
            </w:r>
            <w:r w:rsidRPr="007608F1">
              <w:rPr>
                <w:sz w:val="26"/>
                <w:szCs w:val="26"/>
              </w:rPr>
              <w:t xml:space="preserve"> grade</w:t>
            </w:r>
            <w:r>
              <w:rPr>
                <w:sz w:val="26"/>
                <w:szCs w:val="26"/>
              </w:rPr>
              <w:t>)</w:t>
            </w:r>
          </w:p>
          <w:p w14:paraId="60AD1D99" w14:textId="77777777" w:rsidR="007608F1" w:rsidRPr="007608F1" w:rsidRDefault="007608F1" w:rsidP="007608F1">
            <w:pPr>
              <w:pStyle w:val="ListParagraph"/>
              <w:rPr>
                <w:sz w:val="26"/>
                <w:szCs w:val="26"/>
              </w:rPr>
            </w:pPr>
          </w:p>
        </w:tc>
      </w:tr>
      <w:tr w:rsidR="007608F1" w:rsidRPr="007608F1" w14:paraId="089B016E" w14:textId="77777777" w:rsidTr="007608F1">
        <w:tc>
          <w:tcPr>
            <w:tcW w:w="2878" w:type="dxa"/>
          </w:tcPr>
          <w:p w14:paraId="21A75DA4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  <w:p w14:paraId="2CC00F75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5F1DBBCA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12BA2EBE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0B9FFA41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1350512E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0B4702B8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3E3FF861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3728692C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  <w:p w14:paraId="24577ED9" w14:textId="77777777" w:rsidR="007608F1" w:rsidRPr="007608F1" w:rsidRDefault="007608F1" w:rsidP="007608F1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</w:tcPr>
          <w:p w14:paraId="4BAA17B5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</w:tc>
        <w:tc>
          <w:tcPr>
            <w:tcW w:w="2878" w:type="dxa"/>
          </w:tcPr>
          <w:p w14:paraId="575C6287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</w:tc>
        <w:tc>
          <w:tcPr>
            <w:tcW w:w="2878" w:type="dxa"/>
          </w:tcPr>
          <w:p w14:paraId="0E3CC4D7" w14:textId="77777777" w:rsidR="007608F1" w:rsidRPr="007608F1" w:rsidRDefault="007608F1" w:rsidP="00760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 as above</w:t>
            </w:r>
          </w:p>
        </w:tc>
        <w:tc>
          <w:tcPr>
            <w:tcW w:w="2878" w:type="dxa"/>
          </w:tcPr>
          <w:p w14:paraId="4C581FE1" w14:textId="77777777" w:rsidR="007608F1" w:rsidRDefault="007608F1" w:rsidP="007608F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groups (Reflex group must stay on for AT LEAST 20 minutes)</w:t>
            </w:r>
          </w:p>
          <w:p w14:paraId="6BCBE848" w14:textId="77777777" w:rsidR="007608F1" w:rsidRPr="007608F1" w:rsidRDefault="007608F1" w:rsidP="007608F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7608F1">
              <w:rPr>
                <w:sz w:val="26"/>
                <w:szCs w:val="26"/>
              </w:rPr>
              <w:t xml:space="preserve">Analogy Worksheets </w:t>
            </w:r>
            <w:r>
              <w:rPr>
                <w:sz w:val="26"/>
                <w:szCs w:val="26"/>
              </w:rPr>
              <w:t>25-26</w:t>
            </w:r>
            <w:r w:rsidRPr="007608F1">
              <w:rPr>
                <w:sz w:val="26"/>
                <w:szCs w:val="26"/>
              </w:rPr>
              <w:t xml:space="preserve"> (6</w:t>
            </w:r>
            <w:r w:rsidRPr="007608F1">
              <w:rPr>
                <w:sz w:val="26"/>
                <w:szCs w:val="26"/>
                <w:vertAlign w:val="superscript"/>
              </w:rPr>
              <w:t>th</w:t>
            </w:r>
            <w:r w:rsidRPr="007608F1">
              <w:rPr>
                <w:sz w:val="26"/>
                <w:szCs w:val="26"/>
              </w:rPr>
              <w:t xml:space="preserve"> grade); </w:t>
            </w:r>
            <w:r>
              <w:rPr>
                <w:sz w:val="26"/>
                <w:szCs w:val="26"/>
              </w:rPr>
              <w:t>33-34</w:t>
            </w:r>
            <w:r w:rsidRPr="007608F1">
              <w:rPr>
                <w:sz w:val="26"/>
                <w:szCs w:val="26"/>
              </w:rPr>
              <w:t xml:space="preserve"> (5</w:t>
            </w:r>
            <w:r w:rsidRPr="007608F1">
              <w:rPr>
                <w:sz w:val="26"/>
                <w:szCs w:val="26"/>
                <w:vertAlign w:val="superscript"/>
              </w:rPr>
              <w:t>th</w:t>
            </w:r>
            <w:r w:rsidRPr="007608F1">
              <w:rPr>
                <w:sz w:val="26"/>
                <w:szCs w:val="26"/>
              </w:rPr>
              <w:t xml:space="preserve"> grade</w:t>
            </w:r>
            <w:r>
              <w:rPr>
                <w:sz w:val="26"/>
                <w:szCs w:val="26"/>
              </w:rPr>
              <w:t>)</w:t>
            </w:r>
          </w:p>
        </w:tc>
      </w:tr>
    </w:tbl>
    <w:p w14:paraId="19DA9A9E" w14:textId="77777777" w:rsidR="00AC5FA1" w:rsidRDefault="00AC5FA1" w:rsidP="007608F1">
      <w:pPr>
        <w:spacing w:after="0"/>
      </w:pPr>
      <w:bookmarkStart w:id="0" w:name="_GoBack"/>
      <w:bookmarkEnd w:id="0"/>
    </w:p>
    <w:sectPr w:rsidR="00AC5FA1" w:rsidSect="007608F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A479" w14:textId="77777777" w:rsidR="007608F1" w:rsidRDefault="007608F1" w:rsidP="007608F1">
      <w:pPr>
        <w:spacing w:after="0" w:line="240" w:lineRule="auto"/>
      </w:pPr>
      <w:r>
        <w:separator/>
      </w:r>
    </w:p>
  </w:endnote>
  <w:endnote w:type="continuationSeparator" w:id="0">
    <w:p w14:paraId="0A90B460" w14:textId="77777777" w:rsidR="007608F1" w:rsidRDefault="007608F1" w:rsidP="007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E64C" w14:textId="77777777" w:rsidR="007608F1" w:rsidRDefault="007608F1" w:rsidP="007608F1">
      <w:pPr>
        <w:spacing w:after="0" w:line="240" w:lineRule="auto"/>
      </w:pPr>
      <w:r>
        <w:separator/>
      </w:r>
    </w:p>
  </w:footnote>
  <w:footnote w:type="continuationSeparator" w:id="0">
    <w:p w14:paraId="55CA2DD7" w14:textId="77777777" w:rsidR="007608F1" w:rsidRDefault="007608F1" w:rsidP="0076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5019" w14:textId="510F76DF" w:rsidR="007608F1" w:rsidRPr="007608F1" w:rsidRDefault="007608F1" w:rsidP="007608F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Berry’s Computer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03E"/>
    <w:multiLevelType w:val="hybridMultilevel"/>
    <w:tmpl w:val="A1EC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C63"/>
    <w:multiLevelType w:val="hybridMultilevel"/>
    <w:tmpl w:val="A1EC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58F"/>
    <w:multiLevelType w:val="hybridMultilevel"/>
    <w:tmpl w:val="C60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77B4"/>
    <w:multiLevelType w:val="hybridMultilevel"/>
    <w:tmpl w:val="54C6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5FCE"/>
    <w:multiLevelType w:val="hybridMultilevel"/>
    <w:tmpl w:val="204E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9C4"/>
    <w:multiLevelType w:val="hybridMultilevel"/>
    <w:tmpl w:val="A1EC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C135A"/>
    <w:multiLevelType w:val="hybridMultilevel"/>
    <w:tmpl w:val="6F88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47A0"/>
    <w:multiLevelType w:val="hybridMultilevel"/>
    <w:tmpl w:val="C60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2D7C"/>
    <w:multiLevelType w:val="hybridMultilevel"/>
    <w:tmpl w:val="84EE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F1"/>
    <w:rsid w:val="007608F1"/>
    <w:rsid w:val="00A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23CA"/>
  <w15:chartTrackingRefBased/>
  <w15:docId w15:val="{97429588-CC4E-42EB-AF72-9873F1F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F1"/>
  </w:style>
  <w:style w:type="paragraph" w:styleId="Footer">
    <w:name w:val="footer"/>
    <w:basedOn w:val="Normal"/>
    <w:link w:val="FooterChar"/>
    <w:uiPriority w:val="99"/>
    <w:unhideWhenUsed/>
    <w:rsid w:val="0076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5D262E0D6F458DB3D141EB445D39" ma:contentTypeVersion="12" ma:contentTypeDescription="Create a new document." ma:contentTypeScope="" ma:versionID="1179ff278db1911376c94ed563145ca4">
  <xsd:schema xmlns:xsd="http://www.w3.org/2001/XMLSchema" xmlns:xs="http://www.w3.org/2001/XMLSchema" xmlns:p="http://schemas.microsoft.com/office/2006/metadata/properties" xmlns:ns3="3f72653c-d011-45c0-b26b-529d7dfdecdc" xmlns:ns4="fff01deb-295e-4c18-ad5c-f259bd1c83a2" targetNamespace="http://schemas.microsoft.com/office/2006/metadata/properties" ma:root="true" ma:fieldsID="09d853def9efaab438f428e31b194da1" ns3:_="" ns4:_="">
    <xsd:import namespace="3f72653c-d011-45c0-b26b-529d7dfdecdc"/>
    <xsd:import namespace="fff01deb-295e-4c18-ad5c-f259bd1c8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653c-d011-45c0-b26b-529d7dfde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01deb-295e-4c18-ad5c-f259bd1c8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FD5B9-1017-419A-924B-71C68CA0D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2653c-d011-45c0-b26b-529d7dfdecdc"/>
    <ds:schemaRef ds:uri="fff01deb-295e-4c18-ad5c-f259bd1c8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E3CE9-CCC6-43F2-A412-5EC9F42DC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A028-E6A5-4E7B-A1DC-293555432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Berry</dc:creator>
  <cp:keywords/>
  <dc:description/>
  <cp:lastModifiedBy>Michelle Berry</cp:lastModifiedBy>
  <cp:revision>1</cp:revision>
  <dcterms:created xsi:type="dcterms:W3CDTF">2020-03-16T15:07:00Z</dcterms:created>
  <dcterms:modified xsi:type="dcterms:W3CDTF">2020-03-16T15:51:00Z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0x010100CA225D262E0D6F458DB3D141EB445D39</vt:lpwstr>
  </property>
</Properties>
</file>